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0ED13" w14:textId="50473324" w:rsidR="00306294" w:rsidRDefault="002D5086">
      <w:r>
        <w:t>Regina Chock Finance notification letter.</w:t>
      </w:r>
    </w:p>
    <w:sectPr w:rsidR="00306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86"/>
    <w:rsid w:val="00125581"/>
    <w:rsid w:val="002D5086"/>
    <w:rsid w:val="00306294"/>
    <w:rsid w:val="005C7BDD"/>
    <w:rsid w:val="00771F2A"/>
    <w:rsid w:val="00B3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F3C15"/>
  <w15:chartTrackingRefBased/>
  <w15:docId w15:val="{485F5EDC-619F-46AF-9974-C55DCAC0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Customer Service</dc:creator>
  <cp:keywords/>
  <dc:description/>
  <cp:lastModifiedBy>ALA Customer Service</cp:lastModifiedBy>
  <cp:revision>1</cp:revision>
  <dcterms:created xsi:type="dcterms:W3CDTF">2025-07-07T16:30:00Z</dcterms:created>
  <dcterms:modified xsi:type="dcterms:W3CDTF">2025-07-07T16:30:00Z</dcterms:modified>
</cp:coreProperties>
</file>